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105F37">
        <w:rPr>
          <w:color w:val="000000"/>
          <w:szCs w:val="22"/>
        </w:rPr>
        <w:t>30</w:t>
      </w:r>
      <w:bookmarkStart w:id="0" w:name="_GoBack"/>
      <w:bookmarkEnd w:id="0"/>
      <w:r w:rsidR="000A3B94">
        <w:rPr>
          <w:color w:val="000000"/>
          <w:szCs w:val="22"/>
        </w:rPr>
        <w:t>.0</w:t>
      </w:r>
      <w:r w:rsidR="004B62F7">
        <w:rPr>
          <w:color w:val="000000"/>
          <w:szCs w:val="22"/>
        </w:rPr>
        <w:t>6.2021</w:t>
      </w:r>
    </w:p>
    <w:p w:rsidR="00713638" w:rsidRPr="00E75871" w:rsidRDefault="00713638" w:rsidP="009118E0">
      <w:pPr>
        <w:rPr>
          <w:color w:val="000000"/>
          <w:sz w:val="20"/>
          <w:szCs w:val="22"/>
        </w:rPr>
      </w:pPr>
    </w:p>
    <w:p w:rsidR="00B1748C" w:rsidRDefault="00DB427F" w:rsidP="00B174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Staats</w:t>
      </w:r>
      <w:r w:rsidR="001E1E52">
        <w:rPr>
          <w:color w:val="000000"/>
          <w:sz w:val="24"/>
          <w:szCs w:val="24"/>
        </w:rPr>
        <w:t>straße</w:t>
      </w:r>
      <w:r w:rsidR="00825231">
        <w:rPr>
          <w:color w:val="000000"/>
          <w:sz w:val="24"/>
          <w:szCs w:val="24"/>
        </w:rPr>
        <w:t xml:space="preserve"> </w:t>
      </w:r>
      <w:r w:rsidR="004B62F7">
        <w:rPr>
          <w:color w:val="000000"/>
          <w:sz w:val="24"/>
          <w:szCs w:val="24"/>
        </w:rPr>
        <w:t>2048</w:t>
      </w:r>
      <w:r w:rsidR="00150308">
        <w:rPr>
          <w:color w:val="000000"/>
          <w:sz w:val="24"/>
          <w:szCs w:val="24"/>
        </w:rPr>
        <w:t>,</w:t>
      </w:r>
      <w:r w:rsidR="00B1748C" w:rsidRPr="00A67D0C">
        <w:rPr>
          <w:color w:val="000000"/>
          <w:sz w:val="24"/>
          <w:szCs w:val="24"/>
        </w:rPr>
        <w:t xml:space="preserve"> </w:t>
      </w:r>
      <w:r w:rsidR="004B62F7">
        <w:rPr>
          <w:color w:val="000000"/>
          <w:sz w:val="24"/>
          <w:szCs w:val="24"/>
        </w:rPr>
        <w:t>Lichtenau</w:t>
      </w:r>
      <w:r w:rsidR="00713638">
        <w:rPr>
          <w:color w:val="000000"/>
          <w:sz w:val="24"/>
          <w:szCs w:val="24"/>
        </w:rPr>
        <w:t xml:space="preserve"> – </w:t>
      </w:r>
      <w:r w:rsidR="004B62F7">
        <w:rPr>
          <w:color w:val="000000"/>
          <w:sz w:val="24"/>
          <w:szCs w:val="24"/>
        </w:rPr>
        <w:t>Pörnbach</w:t>
      </w:r>
    </w:p>
    <w:p w:rsidR="00E20C05" w:rsidRPr="000571F0" w:rsidRDefault="00622E66" w:rsidP="00BA6063">
      <w:pPr>
        <w:tabs>
          <w:tab w:val="left" w:pos="3120"/>
          <w:tab w:val="center" w:pos="4025"/>
        </w:tabs>
        <w:spacing w:after="240" w:line="240" w:lineRule="auto"/>
        <w:jc w:val="center"/>
        <w:rPr>
          <w:b/>
          <w:color w:val="000000"/>
          <w:sz w:val="28"/>
          <w:szCs w:val="28"/>
        </w:rPr>
        <w:sectPr w:rsidR="00E20C05" w:rsidRPr="000571F0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  <w:r>
        <w:rPr>
          <w:b/>
          <w:color w:val="000000"/>
          <w:sz w:val="28"/>
          <w:szCs w:val="28"/>
        </w:rPr>
        <w:t>Fahrbahnerneuerung</w:t>
      </w:r>
      <w:r w:rsidR="00E20C05">
        <w:rPr>
          <w:b/>
          <w:color w:val="000000"/>
          <w:sz w:val="28"/>
          <w:szCs w:val="28"/>
        </w:rPr>
        <w:t xml:space="preserve"> </w:t>
      </w:r>
      <w:r w:rsidR="001A6D63">
        <w:rPr>
          <w:b/>
          <w:color w:val="000000"/>
          <w:sz w:val="28"/>
          <w:szCs w:val="28"/>
        </w:rPr>
        <w:t>z</w:t>
      </w:r>
      <w:r w:rsidR="004B62F7">
        <w:rPr>
          <w:b/>
          <w:color w:val="000000"/>
          <w:sz w:val="28"/>
          <w:szCs w:val="28"/>
        </w:rPr>
        <w:t xml:space="preserve">wischen </w:t>
      </w:r>
      <w:proofErr w:type="spellStart"/>
      <w:r w:rsidR="004B62F7">
        <w:rPr>
          <w:b/>
          <w:color w:val="000000"/>
          <w:sz w:val="28"/>
          <w:szCs w:val="28"/>
        </w:rPr>
        <w:t>Lichtenheim</w:t>
      </w:r>
      <w:proofErr w:type="spellEnd"/>
      <w:r w:rsidR="004B62F7">
        <w:rPr>
          <w:b/>
          <w:color w:val="000000"/>
          <w:sz w:val="28"/>
          <w:szCs w:val="28"/>
        </w:rPr>
        <w:t xml:space="preserve"> und </w:t>
      </w:r>
      <w:proofErr w:type="spellStart"/>
      <w:r w:rsidR="004B62F7">
        <w:rPr>
          <w:b/>
          <w:color w:val="000000"/>
          <w:sz w:val="28"/>
          <w:szCs w:val="28"/>
        </w:rPr>
        <w:t>Pobenhausen</w:t>
      </w:r>
      <w:proofErr w:type="spellEnd"/>
    </w:p>
    <w:p w:rsidR="004B62F7" w:rsidRDefault="004B62F7" w:rsidP="004B62F7">
      <w:pPr>
        <w:spacing w:line="312" w:lineRule="auto"/>
        <w:jc w:val="both"/>
        <w:rPr>
          <w:b/>
        </w:rPr>
      </w:pPr>
      <w:r>
        <w:rPr>
          <w:b/>
        </w:rPr>
        <w:t>Ab Montag den 05. Juli 2021</w:t>
      </w:r>
      <w:r w:rsidRPr="004B62F7">
        <w:rPr>
          <w:b/>
        </w:rPr>
        <w:t xml:space="preserve"> beginnen die Straßenba</w:t>
      </w:r>
      <w:r>
        <w:rPr>
          <w:b/>
        </w:rPr>
        <w:t>uarbeiten im Bereich der St 2048</w:t>
      </w:r>
      <w:r w:rsidRPr="004B62F7">
        <w:rPr>
          <w:b/>
        </w:rPr>
        <w:t xml:space="preserve"> zwischen </w:t>
      </w:r>
      <w:proofErr w:type="spellStart"/>
      <w:r>
        <w:rPr>
          <w:b/>
        </w:rPr>
        <w:t>Lichtenheim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Pobenhausen</w:t>
      </w:r>
      <w:proofErr w:type="spellEnd"/>
      <w:r>
        <w:rPr>
          <w:b/>
        </w:rPr>
        <w:t>.</w:t>
      </w:r>
    </w:p>
    <w:p w:rsidR="00112FEE" w:rsidRPr="004C3CF8" w:rsidRDefault="00EB50A8" w:rsidP="00F27D47">
      <w:pPr>
        <w:spacing w:line="312" w:lineRule="auto"/>
        <w:jc w:val="both"/>
        <w:rPr>
          <w:b/>
        </w:rPr>
      </w:pPr>
      <w:r>
        <w:rPr>
          <w:b/>
        </w:rPr>
        <w:t>Die Arbeiten dauern vo</w:t>
      </w:r>
      <w:r w:rsidR="004D53AA">
        <w:rPr>
          <w:b/>
        </w:rPr>
        <w:t xml:space="preserve">raussichtlich </w:t>
      </w:r>
      <w:r w:rsidR="004B62F7">
        <w:rPr>
          <w:b/>
        </w:rPr>
        <w:t>drei</w:t>
      </w:r>
      <w:r w:rsidR="00622E66">
        <w:rPr>
          <w:b/>
        </w:rPr>
        <w:t xml:space="preserve"> Woche</w:t>
      </w:r>
      <w:r w:rsidR="004B62F7">
        <w:rPr>
          <w:b/>
        </w:rPr>
        <w:t>n</w:t>
      </w:r>
      <w:r>
        <w:rPr>
          <w:b/>
        </w:rPr>
        <w:t xml:space="preserve">. Für die in diesem Zeitraum vollgesperrte </w:t>
      </w:r>
      <w:r w:rsidR="00DB427F">
        <w:rPr>
          <w:b/>
        </w:rPr>
        <w:t>St</w:t>
      </w:r>
      <w:r w:rsidR="004D53AA">
        <w:rPr>
          <w:b/>
        </w:rPr>
        <w:t>aatsstraße</w:t>
      </w:r>
      <w:r w:rsidR="004B62F7">
        <w:rPr>
          <w:b/>
        </w:rPr>
        <w:t xml:space="preserve"> 2048</w:t>
      </w:r>
      <w:r>
        <w:rPr>
          <w:b/>
        </w:rPr>
        <w:t xml:space="preserve"> ist eine Umleitung eingerichtet.</w:t>
      </w:r>
    </w:p>
    <w:p w:rsidR="00BA6063" w:rsidRPr="00713638" w:rsidRDefault="00BA6063" w:rsidP="00BA6063">
      <w:pPr>
        <w:spacing w:before="120" w:line="312" w:lineRule="auto"/>
        <w:jc w:val="both"/>
        <w:rPr>
          <w:szCs w:val="22"/>
        </w:rPr>
      </w:pPr>
      <w:r w:rsidRPr="004B62F7">
        <w:rPr>
          <w:szCs w:val="22"/>
        </w:rPr>
        <w:t>Ausschließlich</w:t>
      </w:r>
      <w:r w:rsidRPr="00713638">
        <w:rPr>
          <w:szCs w:val="22"/>
        </w:rPr>
        <w:t xml:space="preserve"> der direkte Anwohnerverkehr kann in diesem Zeitraum eingeschränkt durch den Baubereich zu den Grundstücken fahren.</w:t>
      </w:r>
    </w:p>
    <w:p w:rsidR="00EB50A8" w:rsidRDefault="004F606E" w:rsidP="00F27D47">
      <w:pPr>
        <w:spacing w:before="120" w:line="312" w:lineRule="auto"/>
        <w:jc w:val="both"/>
      </w:pPr>
      <w:r w:rsidRPr="00713638">
        <w:rPr>
          <w:szCs w:val="22"/>
        </w:rPr>
        <w:t xml:space="preserve">Die </w:t>
      </w:r>
      <w:r w:rsidR="00F74E37" w:rsidRPr="00713638">
        <w:rPr>
          <w:szCs w:val="22"/>
        </w:rPr>
        <w:t xml:space="preserve">Umleitung </w:t>
      </w:r>
      <w:r w:rsidR="004B62F7">
        <w:rPr>
          <w:szCs w:val="22"/>
        </w:rPr>
        <w:t xml:space="preserve">für beide Fahrtrichtungen </w:t>
      </w:r>
      <w:r w:rsidR="00F74E37" w:rsidRPr="00713638">
        <w:rPr>
          <w:szCs w:val="22"/>
        </w:rPr>
        <w:t>führt</w:t>
      </w:r>
      <w:r w:rsidRPr="00713638">
        <w:rPr>
          <w:szCs w:val="22"/>
        </w:rPr>
        <w:t xml:space="preserve"> </w:t>
      </w:r>
      <w:r w:rsidR="00C907DF">
        <w:rPr>
          <w:szCs w:val="22"/>
        </w:rPr>
        <w:t xml:space="preserve">über die St 2044 bei </w:t>
      </w:r>
      <w:proofErr w:type="spellStart"/>
      <w:r w:rsidR="00C907DF">
        <w:rPr>
          <w:szCs w:val="22"/>
        </w:rPr>
        <w:t>Pobenhausen</w:t>
      </w:r>
      <w:proofErr w:type="spellEnd"/>
      <w:r w:rsidR="00C907DF">
        <w:rPr>
          <w:szCs w:val="22"/>
        </w:rPr>
        <w:t xml:space="preserve"> und weiter über die St 2049 bei Karlskron</w:t>
      </w:r>
      <w:r w:rsidR="00C907DF">
        <w:t xml:space="preserve">. </w:t>
      </w:r>
      <w:r w:rsidR="00F74E37">
        <w:t>Die Umleitung</w:t>
      </w:r>
      <w:r w:rsidR="00953018">
        <w:t>en sind</w:t>
      </w:r>
      <w:r w:rsidR="00F74E37">
        <w:t xml:space="preserve"> örtlich beschildert.</w:t>
      </w:r>
    </w:p>
    <w:p w:rsidR="00732E08" w:rsidRDefault="00ED0D32" w:rsidP="00F27D47">
      <w:pPr>
        <w:spacing w:before="120" w:line="312" w:lineRule="auto"/>
        <w:jc w:val="both"/>
        <w:rPr>
          <w:szCs w:val="22"/>
        </w:rPr>
      </w:pPr>
      <w:r>
        <w:rPr>
          <w:szCs w:val="22"/>
        </w:rPr>
        <w:t xml:space="preserve">Die Kosten in Höhe von </w:t>
      </w:r>
      <w:r w:rsidR="00AF72E1">
        <w:rPr>
          <w:szCs w:val="22"/>
        </w:rPr>
        <w:t xml:space="preserve">rund </w:t>
      </w:r>
      <w:r w:rsidR="001A6D63">
        <w:rPr>
          <w:szCs w:val="22"/>
        </w:rPr>
        <w:t>40</w:t>
      </w:r>
      <w:r w:rsidR="00C907DF">
        <w:rPr>
          <w:szCs w:val="22"/>
        </w:rPr>
        <w:t>0</w:t>
      </w:r>
      <w:r w:rsidR="004D53AA">
        <w:rPr>
          <w:szCs w:val="22"/>
        </w:rPr>
        <w:t xml:space="preserve">.000 </w:t>
      </w:r>
      <w:r w:rsidR="00F27D47">
        <w:rPr>
          <w:szCs w:val="22"/>
        </w:rPr>
        <w:t>Euro</w:t>
      </w:r>
      <w:r>
        <w:rPr>
          <w:szCs w:val="22"/>
        </w:rPr>
        <w:t xml:space="preserve"> werden </w:t>
      </w:r>
      <w:r w:rsidR="00F74E37">
        <w:rPr>
          <w:szCs w:val="22"/>
        </w:rPr>
        <w:t>vom Freistaat Bayern</w:t>
      </w:r>
      <w:r>
        <w:rPr>
          <w:szCs w:val="22"/>
        </w:rPr>
        <w:t xml:space="preserve"> </w:t>
      </w:r>
      <w:r w:rsidR="00F27D47">
        <w:rPr>
          <w:szCs w:val="22"/>
        </w:rPr>
        <w:t xml:space="preserve">als zuständigem Baulastträger der Staatsstraße </w:t>
      </w:r>
      <w:r w:rsidR="00C907DF">
        <w:rPr>
          <w:szCs w:val="22"/>
        </w:rPr>
        <w:t>getragen.</w:t>
      </w:r>
      <w:r w:rsidR="001A6D63">
        <w:rPr>
          <w:szCs w:val="22"/>
        </w:rPr>
        <w:t xml:space="preserve"> </w:t>
      </w:r>
      <w:r w:rsidR="00732E08">
        <w:rPr>
          <w:szCs w:val="22"/>
        </w:rPr>
        <w:t>Da die Arbeiten witterungsabhängig sind, können sich die genannten Termine verschieben.</w:t>
      </w:r>
    </w:p>
    <w:p w:rsidR="000571F0" w:rsidRDefault="00112FEE" w:rsidP="00F27D47">
      <w:pPr>
        <w:spacing w:before="120" w:line="312" w:lineRule="auto"/>
        <w:jc w:val="both"/>
      </w:pPr>
      <w:r w:rsidRPr="00B21750">
        <w:rPr>
          <w:szCs w:val="22"/>
        </w:rPr>
        <w:t>Das Staatliche Bauamt Ingolstadt bitte</w:t>
      </w:r>
      <w:r>
        <w:rPr>
          <w:szCs w:val="22"/>
        </w:rPr>
        <w:t>t</w:t>
      </w:r>
      <w:r w:rsidRPr="00B21750">
        <w:rPr>
          <w:szCs w:val="22"/>
        </w:rPr>
        <w:t xml:space="preserve"> alle Verkehrsteilnehmer und An</w:t>
      </w:r>
      <w:r>
        <w:rPr>
          <w:szCs w:val="22"/>
        </w:rPr>
        <w:t xml:space="preserve">lieger </w:t>
      </w:r>
      <w:r w:rsidRPr="00B21750">
        <w:rPr>
          <w:szCs w:val="22"/>
        </w:rPr>
        <w:t xml:space="preserve">um Verständnis für die dringend erforderlichen Arbeiten und </w:t>
      </w:r>
      <w:r>
        <w:rPr>
          <w:szCs w:val="22"/>
        </w:rPr>
        <w:t xml:space="preserve">die </w:t>
      </w:r>
      <w:r w:rsidRPr="00B21750">
        <w:rPr>
          <w:szCs w:val="22"/>
        </w:rPr>
        <w:t>damit verbundene</w:t>
      </w:r>
      <w:r>
        <w:rPr>
          <w:szCs w:val="22"/>
        </w:rPr>
        <w:t>n</w:t>
      </w:r>
      <w:r w:rsidR="001A6D63">
        <w:rPr>
          <w:szCs w:val="22"/>
        </w:rPr>
        <w:t xml:space="preserve"> Beeinträchtigungen</w:t>
      </w:r>
      <w:r w:rsidRPr="00B21750">
        <w:rPr>
          <w:szCs w:val="22"/>
        </w:rPr>
        <w:t>.</w:t>
      </w:r>
    </w:p>
    <w:p w:rsidR="00AF72E1" w:rsidRDefault="00AF72E1" w:rsidP="00166B79">
      <w:pPr>
        <w:rPr>
          <w:szCs w:val="2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t>gez.</w:t>
      </w:r>
    </w:p>
    <w:p w:rsidR="00166B79" w:rsidRDefault="004B62F7" w:rsidP="00166B79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9B5892" w:rsidRDefault="009B5892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Bau</w:t>
      </w:r>
      <w:r w:rsidR="004B62F7">
        <w:rPr>
          <w:szCs w:val="22"/>
        </w:rPr>
        <w:t>direktor</w:t>
      </w:r>
    </w:p>
    <w:p w:rsidR="00166B79" w:rsidRDefault="009B5892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Abteilungsleiter</w:t>
      </w:r>
    </w:p>
    <w:p w:rsidR="00ED0D32" w:rsidRDefault="00ED0D32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F74E37" w:rsidRDefault="00F74E37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953018" w:rsidRDefault="00953018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166B79" w:rsidRDefault="00166B79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246BF7">
        <w:rPr>
          <w:szCs w:val="22"/>
        </w:rPr>
        <w:t>ünfte</w:t>
      </w:r>
      <w:r>
        <w:rPr>
          <w:szCs w:val="22"/>
        </w:rPr>
        <w:t xml:space="preserve"> </w:t>
      </w:r>
      <w:r w:rsidR="00246BF7">
        <w:rPr>
          <w:szCs w:val="22"/>
        </w:rPr>
        <w:t>erteilen</w:t>
      </w:r>
      <w:r w:rsidR="00150308">
        <w:rPr>
          <w:szCs w:val="22"/>
        </w:rPr>
        <w:t xml:space="preserve"> Ihnen: </w:t>
      </w:r>
      <w:r w:rsidR="004D53AA">
        <w:rPr>
          <w:szCs w:val="22"/>
        </w:rPr>
        <w:tab/>
      </w:r>
      <w:r>
        <w:rPr>
          <w:szCs w:val="22"/>
        </w:rPr>
        <w:t xml:space="preserve">Herr </w:t>
      </w:r>
      <w:r w:rsidR="001A6D63">
        <w:rPr>
          <w:szCs w:val="22"/>
        </w:rPr>
        <w:t>Moll</w:t>
      </w:r>
      <w:r>
        <w:rPr>
          <w:szCs w:val="22"/>
        </w:rPr>
        <w:t>, Telefon: (0841) 9346-</w:t>
      </w:r>
      <w:r w:rsidR="003D0726">
        <w:rPr>
          <w:szCs w:val="22"/>
        </w:rPr>
        <w:t>1</w:t>
      </w:r>
      <w:r w:rsidR="001A6D63">
        <w:rPr>
          <w:szCs w:val="22"/>
        </w:rPr>
        <w:t>46</w:t>
      </w:r>
    </w:p>
    <w:sectPr w:rsidR="00166B79" w:rsidSect="003D5D73">
      <w:headerReference w:type="first" r:id="rId12"/>
      <w:footerReference w:type="first" r:id="rId13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C0" w:rsidRDefault="00C859C0">
      <w:r>
        <w:separator/>
      </w:r>
    </w:p>
  </w:endnote>
  <w:endnote w:type="continuationSeparator" w:id="0">
    <w:p w:rsidR="00C859C0" w:rsidRDefault="00C8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4B62F7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4B62F7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713638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105F37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E36B89" w:rsidRDefault="00E36B89" w:rsidP="00E36B89">
    <w:pPr>
      <w:pStyle w:val="Fuzeile"/>
      <w:spacing w:before="120" w:after="120"/>
      <w:jc w:val="left"/>
      <w:rPr>
        <w:sz w:val="13"/>
        <w:szCs w:val="13"/>
      </w:rPr>
    </w:pPr>
    <w:r>
      <w:rPr>
        <w:sz w:val="13"/>
        <w:szCs w:val="13"/>
        <w:lang w:val="en-GB"/>
      </w:rPr>
      <w:fldChar w:fldCharType="begin"/>
    </w:r>
    <w:r w:rsidRPr="00E36B89">
      <w:rPr>
        <w:sz w:val="13"/>
        <w:szCs w:val="13"/>
      </w:rPr>
      <w:instrText xml:space="preserve"> FILENAME  \p  \* MERGEFORMAT </w:instrText>
    </w:r>
    <w:r>
      <w:rPr>
        <w:sz w:val="13"/>
        <w:szCs w:val="13"/>
        <w:lang w:val="en-GB"/>
      </w:rPr>
      <w:fldChar w:fldCharType="separate"/>
    </w:r>
    <w:r w:rsidR="008B79C3">
      <w:rPr>
        <w:noProof/>
        <w:sz w:val="13"/>
        <w:szCs w:val="13"/>
      </w:rPr>
      <w:t>W:\Strassenbau\_S1\Bau\2021\St2048, Ern_FB_nördlich_Probfeld\16_Presse\2021-06-24_S11_St2048_Nördlich_Probfeld_PM.docx</w:t>
    </w:r>
    <w:r>
      <w:rPr>
        <w:sz w:val="13"/>
        <w:szCs w:val="13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C0" w:rsidRDefault="00C859C0">
      <w:r>
        <w:separator/>
      </w:r>
    </w:p>
  </w:footnote>
  <w:footnote w:type="continuationSeparator" w:id="0">
    <w:p w:rsidR="00C859C0" w:rsidRDefault="00C8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4B62F7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1A246220" wp14:editId="00D51908">
                <wp:extent cx="1447800" cy="574431"/>
                <wp:effectExtent l="0" t="0" r="0" b="0"/>
                <wp:docPr id="1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A2DEC40" wp14:editId="1ECD0A67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8DB23C" wp14:editId="04FB5F79">
                                      <wp:extent cx="457200" cy="615461"/>
                                      <wp:effectExtent l="0" t="0" r="0" b="0"/>
                                      <wp:docPr id="2" name="Grafik 2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DEC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8DB23C" wp14:editId="04FB5F79">
                                <wp:extent cx="457200" cy="615461"/>
                                <wp:effectExtent l="0" t="0" r="0" b="0"/>
                                <wp:docPr id="2" name="Grafik 2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9A0DB3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139C6"/>
    <w:rsid w:val="000221A5"/>
    <w:rsid w:val="00022455"/>
    <w:rsid w:val="00023B06"/>
    <w:rsid w:val="00025FA4"/>
    <w:rsid w:val="00027059"/>
    <w:rsid w:val="00027779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571F0"/>
    <w:rsid w:val="00063BDF"/>
    <w:rsid w:val="00064625"/>
    <w:rsid w:val="00064F90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3B94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4DA4"/>
    <w:rsid w:val="000E6C60"/>
    <w:rsid w:val="000F09B2"/>
    <w:rsid w:val="000F0E67"/>
    <w:rsid w:val="000F1416"/>
    <w:rsid w:val="000F1C7A"/>
    <w:rsid w:val="00100E56"/>
    <w:rsid w:val="00102457"/>
    <w:rsid w:val="00103660"/>
    <w:rsid w:val="00104D7A"/>
    <w:rsid w:val="00105F37"/>
    <w:rsid w:val="00112FEE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EB6"/>
    <w:rsid w:val="00147522"/>
    <w:rsid w:val="00150308"/>
    <w:rsid w:val="00150A8B"/>
    <w:rsid w:val="001516B3"/>
    <w:rsid w:val="001517F3"/>
    <w:rsid w:val="00152089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6D63"/>
    <w:rsid w:val="001B03D0"/>
    <w:rsid w:val="001B08FC"/>
    <w:rsid w:val="001B124F"/>
    <w:rsid w:val="001B3027"/>
    <w:rsid w:val="001B4008"/>
    <w:rsid w:val="001B4917"/>
    <w:rsid w:val="001C1F60"/>
    <w:rsid w:val="001C2910"/>
    <w:rsid w:val="001C30AC"/>
    <w:rsid w:val="001C33F9"/>
    <w:rsid w:val="001C5733"/>
    <w:rsid w:val="001C6642"/>
    <w:rsid w:val="001C68CB"/>
    <w:rsid w:val="001C7FDD"/>
    <w:rsid w:val="001D7E14"/>
    <w:rsid w:val="001E1E52"/>
    <w:rsid w:val="001E502D"/>
    <w:rsid w:val="001E503D"/>
    <w:rsid w:val="001E5E79"/>
    <w:rsid w:val="001E6C4A"/>
    <w:rsid w:val="001E7D91"/>
    <w:rsid w:val="001F1101"/>
    <w:rsid w:val="001F1212"/>
    <w:rsid w:val="001F597F"/>
    <w:rsid w:val="001F6579"/>
    <w:rsid w:val="0020023D"/>
    <w:rsid w:val="00202CEB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1127"/>
    <w:rsid w:val="00222085"/>
    <w:rsid w:val="00225288"/>
    <w:rsid w:val="00225664"/>
    <w:rsid w:val="002275B5"/>
    <w:rsid w:val="00227C73"/>
    <w:rsid w:val="002303AB"/>
    <w:rsid w:val="002339F0"/>
    <w:rsid w:val="00233DCA"/>
    <w:rsid w:val="00235ACC"/>
    <w:rsid w:val="002368F7"/>
    <w:rsid w:val="002371EB"/>
    <w:rsid w:val="002373E9"/>
    <w:rsid w:val="002379E2"/>
    <w:rsid w:val="00240AA6"/>
    <w:rsid w:val="00241C1C"/>
    <w:rsid w:val="00245F4E"/>
    <w:rsid w:val="00246697"/>
    <w:rsid w:val="00246BF7"/>
    <w:rsid w:val="0025052E"/>
    <w:rsid w:val="00251AC8"/>
    <w:rsid w:val="002532E4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CC1"/>
    <w:rsid w:val="002D4D1F"/>
    <w:rsid w:val="002D746D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7721"/>
    <w:rsid w:val="00354B89"/>
    <w:rsid w:val="0035596D"/>
    <w:rsid w:val="0036029A"/>
    <w:rsid w:val="00361D49"/>
    <w:rsid w:val="00362470"/>
    <w:rsid w:val="003625BE"/>
    <w:rsid w:val="003721F1"/>
    <w:rsid w:val="0038035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030"/>
    <w:rsid w:val="003B5778"/>
    <w:rsid w:val="003B639E"/>
    <w:rsid w:val="003D0726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0963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5279"/>
    <w:rsid w:val="00446CE1"/>
    <w:rsid w:val="00451456"/>
    <w:rsid w:val="00451778"/>
    <w:rsid w:val="00451BF4"/>
    <w:rsid w:val="00457424"/>
    <w:rsid w:val="00461F9B"/>
    <w:rsid w:val="00462C4C"/>
    <w:rsid w:val="00470936"/>
    <w:rsid w:val="004712F5"/>
    <w:rsid w:val="00471350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97493"/>
    <w:rsid w:val="004A0C27"/>
    <w:rsid w:val="004A4D67"/>
    <w:rsid w:val="004A7729"/>
    <w:rsid w:val="004B02E3"/>
    <w:rsid w:val="004B1112"/>
    <w:rsid w:val="004B1D8F"/>
    <w:rsid w:val="004B27F2"/>
    <w:rsid w:val="004B52F5"/>
    <w:rsid w:val="004B62F7"/>
    <w:rsid w:val="004B7727"/>
    <w:rsid w:val="004B776A"/>
    <w:rsid w:val="004C07EE"/>
    <w:rsid w:val="004C1C49"/>
    <w:rsid w:val="004C3CF8"/>
    <w:rsid w:val="004C3D33"/>
    <w:rsid w:val="004C4728"/>
    <w:rsid w:val="004C7276"/>
    <w:rsid w:val="004D5012"/>
    <w:rsid w:val="004D53AA"/>
    <w:rsid w:val="004E15B5"/>
    <w:rsid w:val="004E46DB"/>
    <w:rsid w:val="004E4F72"/>
    <w:rsid w:val="004E5861"/>
    <w:rsid w:val="004F371F"/>
    <w:rsid w:val="004F4CDB"/>
    <w:rsid w:val="004F4FAB"/>
    <w:rsid w:val="004F606E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5DA5"/>
    <w:rsid w:val="005B68D3"/>
    <w:rsid w:val="005B69FC"/>
    <w:rsid w:val="005B7966"/>
    <w:rsid w:val="005C72D9"/>
    <w:rsid w:val="005D20A6"/>
    <w:rsid w:val="005D425A"/>
    <w:rsid w:val="005D4999"/>
    <w:rsid w:val="005D64E7"/>
    <w:rsid w:val="005D6D13"/>
    <w:rsid w:val="005D7F8C"/>
    <w:rsid w:val="005E015D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2547"/>
    <w:rsid w:val="00622E66"/>
    <w:rsid w:val="00625E80"/>
    <w:rsid w:val="00626367"/>
    <w:rsid w:val="00631979"/>
    <w:rsid w:val="00634AFE"/>
    <w:rsid w:val="00637183"/>
    <w:rsid w:val="006402DB"/>
    <w:rsid w:val="00642BBA"/>
    <w:rsid w:val="00643230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8B8"/>
    <w:rsid w:val="00682749"/>
    <w:rsid w:val="0068281B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3638"/>
    <w:rsid w:val="00715142"/>
    <w:rsid w:val="00716D7C"/>
    <w:rsid w:val="00721C58"/>
    <w:rsid w:val="00725F9D"/>
    <w:rsid w:val="00726A7E"/>
    <w:rsid w:val="00726B3C"/>
    <w:rsid w:val="007326D2"/>
    <w:rsid w:val="00732DE5"/>
    <w:rsid w:val="00732E08"/>
    <w:rsid w:val="00734171"/>
    <w:rsid w:val="00741D64"/>
    <w:rsid w:val="007451E5"/>
    <w:rsid w:val="007519C4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96A"/>
    <w:rsid w:val="00785C78"/>
    <w:rsid w:val="007869A8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595C"/>
    <w:rsid w:val="007F72A4"/>
    <w:rsid w:val="007F7967"/>
    <w:rsid w:val="00800299"/>
    <w:rsid w:val="00807DE3"/>
    <w:rsid w:val="00810F00"/>
    <w:rsid w:val="00814040"/>
    <w:rsid w:val="008161FC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6404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2CD7"/>
    <w:rsid w:val="008A4CF4"/>
    <w:rsid w:val="008A6192"/>
    <w:rsid w:val="008A7FF5"/>
    <w:rsid w:val="008B071F"/>
    <w:rsid w:val="008B6468"/>
    <w:rsid w:val="008B77C6"/>
    <w:rsid w:val="008B79C3"/>
    <w:rsid w:val="008C6949"/>
    <w:rsid w:val="008D4322"/>
    <w:rsid w:val="008D5AA1"/>
    <w:rsid w:val="008D7C9D"/>
    <w:rsid w:val="008E13C8"/>
    <w:rsid w:val="008E672E"/>
    <w:rsid w:val="008F35C5"/>
    <w:rsid w:val="008F5495"/>
    <w:rsid w:val="008F6D54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2CD"/>
    <w:rsid w:val="00930932"/>
    <w:rsid w:val="00937831"/>
    <w:rsid w:val="0094187D"/>
    <w:rsid w:val="00942625"/>
    <w:rsid w:val="00943EF4"/>
    <w:rsid w:val="00944CC7"/>
    <w:rsid w:val="00945096"/>
    <w:rsid w:val="00951ACA"/>
    <w:rsid w:val="0095216F"/>
    <w:rsid w:val="00953018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0DB3"/>
    <w:rsid w:val="009A4F11"/>
    <w:rsid w:val="009B5892"/>
    <w:rsid w:val="009C25B9"/>
    <w:rsid w:val="009C525E"/>
    <w:rsid w:val="009C5DF1"/>
    <w:rsid w:val="009C6617"/>
    <w:rsid w:val="009C6F19"/>
    <w:rsid w:val="009C749B"/>
    <w:rsid w:val="009D451C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EE7"/>
    <w:rsid w:val="00A448BE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8C"/>
    <w:rsid w:val="00AC39FF"/>
    <w:rsid w:val="00AC4266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72E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C94"/>
    <w:rsid w:val="00B51E11"/>
    <w:rsid w:val="00B52AA3"/>
    <w:rsid w:val="00B57741"/>
    <w:rsid w:val="00B60310"/>
    <w:rsid w:val="00B60553"/>
    <w:rsid w:val="00B6063C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063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6182"/>
    <w:rsid w:val="00BD6A01"/>
    <w:rsid w:val="00BE07A5"/>
    <w:rsid w:val="00BE35CD"/>
    <w:rsid w:val="00BE39EF"/>
    <w:rsid w:val="00BE5E3B"/>
    <w:rsid w:val="00BF5DC9"/>
    <w:rsid w:val="00C00472"/>
    <w:rsid w:val="00C01B64"/>
    <w:rsid w:val="00C03524"/>
    <w:rsid w:val="00C0452D"/>
    <w:rsid w:val="00C06C8A"/>
    <w:rsid w:val="00C10656"/>
    <w:rsid w:val="00C1202E"/>
    <w:rsid w:val="00C122C4"/>
    <w:rsid w:val="00C13469"/>
    <w:rsid w:val="00C1406F"/>
    <w:rsid w:val="00C16052"/>
    <w:rsid w:val="00C16635"/>
    <w:rsid w:val="00C20B80"/>
    <w:rsid w:val="00C328F9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67BC0"/>
    <w:rsid w:val="00C7373E"/>
    <w:rsid w:val="00C73F57"/>
    <w:rsid w:val="00C77652"/>
    <w:rsid w:val="00C777EF"/>
    <w:rsid w:val="00C83709"/>
    <w:rsid w:val="00C83BB9"/>
    <w:rsid w:val="00C84C8F"/>
    <w:rsid w:val="00C859C0"/>
    <w:rsid w:val="00C85FC4"/>
    <w:rsid w:val="00C907DF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B4C0E"/>
    <w:rsid w:val="00CB58BB"/>
    <w:rsid w:val="00CC0596"/>
    <w:rsid w:val="00CC1D2B"/>
    <w:rsid w:val="00CC6A82"/>
    <w:rsid w:val="00CD090C"/>
    <w:rsid w:val="00CD1570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0B3A"/>
    <w:rsid w:val="00D52396"/>
    <w:rsid w:val="00D60513"/>
    <w:rsid w:val="00D60C5C"/>
    <w:rsid w:val="00D621B4"/>
    <w:rsid w:val="00D638CF"/>
    <w:rsid w:val="00D64F93"/>
    <w:rsid w:val="00D716F4"/>
    <w:rsid w:val="00D71FBB"/>
    <w:rsid w:val="00D7207C"/>
    <w:rsid w:val="00D74D74"/>
    <w:rsid w:val="00D74EDD"/>
    <w:rsid w:val="00D76E56"/>
    <w:rsid w:val="00D807C7"/>
    <w:rsid w:val="00D82420"/>
    <w:rsid w:val="00D863A7"/>
    <w:rsid w:val="00D86F2B"/>
    <w:rsid w:val="00D959E4"/>
    <w:rsid w:val="00D96DAF"/>
    <w:rsid w:val="00D97CEF"/>
    <w:rsid w:val="00DA76D2"/>
    <w:rsid w:val="00DB4092"/>
    <w:rsid w:val="00DB427F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17CA8"/>
    <w:rsid w:val="00E20002"/>
    <w:rsid w:val="00E20B83"/>
    <w:rsid w:val="00E20C05"/>
    <w:rsid w:val="00E22054"/>
    <w:rsid w:val="00E24BA9"/>
    <w:rsid w:val="00E24DAD"/>
    <w:rsid w:val="00E24EB4"/>
    <w:rsid w:val="00E25B3F"/>
    <w:rsid w:val="00E36A98"/>
    <w:rsid w:val="00E36B89"/>
    <w:rsid w:val="00E41085"/>
    <w:rsid w:val="00E431D9"/>
    <w:rsid w:val="00E475C8"/>
    <w:rsid w:val="00E5090E"/>
    <w:rsid w:val="00E50BDB"/>
    <w:rsid w:val="00E5542B"/>
    <w:rsid w:val="00E560D1"/>
    <w:rsid w:val="00E56B31"/>
    <w:rsid w:val="00E60E73"/>
    <w:rsid w:val="00E61703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09B"/>
    <w:rsid w:val="00EB0106"/>
    <w:rsid w:val="00EB3A82"/>
    <w:rsid w:val="00EB4340"/>
    <w:rsid w:val="00EB4570"/>
    <w:rsid w:val="00EB50A8"/>
    <w:rsid w:val="00EC10B8"/>
    <w:rsid w:val="00EC1667"/>
    <w:rsid w:val="00EC205F"/>
    <w:rsid w:val="00EC36FE"/>
    <w:rsid w:val="00EC3F85"/>
    <w:rsid w:val="00EC4DCB"/>
    <w:rsid w:val="00EC5489"/>
    <w:rsid w:val="00EC63D7"/>
    <w:rsid w:val="00ED0D32"/>
    <w:rsid w:val="00ED196C"/>
    <w:rsid w:val="00ED52B9"/>
    <w:rsid w:val="00ED77CB"/>
    <w:rsid w:val="00EE5580"/>
    <w:rsid w:val="00EF1B5F"/>
    <w:rsid w:val="00EF1CE1"/>
    <w:rsid w:val="00EF250E"/>
    <w:rsid w:val="00EF2542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27D47"/>
    <w:rsid w:val="00F32472"/>
    <w:rsid w:val="00F3323A"/>
    <w:rsid w:val="00F33366"/>
    <w:rsid w:val="00F343C1"/>
    <w:rsid w:val="00F36CEE"/>
    <w:rsid w:val="00F407FB"/>
    <w:rsid w:val="00F408AD"/>
    <w:rsid w:val="00F43B3F"/>
    <w:rsid w:val="00F44F02"/>
    <w:rsid w:val="00F5338B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E37"/>
    <w:rsid w:val="00F7710E"/>
    <w:rsid w:val="00F82DC5"/>
    <w:rsid w:val="00F85658"/>
    <w:rsid w:val="00F85B3D"/>
    <w:rsid w:val="00F85FB9"/>
    <w:rsid w:val="00F87149"/>
    <w:rsid w:val="00F90821"/>
    <w:rsid w:val="00F90EEA"/>
    <w:rsid w:val="00F93BC3"/>
    <w:rsid w:val="00F9498F"/>
    <w:rsid w:val="00F96971"/>
    <w:rsid w:val="00F97039"/>
    <w:rsid w:val="00F97975"/>
    <w:rsid w:val="00FA6440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0BD2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1D4545"/>
  <w15:docId w15:val="{B8F790F0-996E-42DC-9A62-DD7F7F5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10ED-A185-4117-9903-5BF49FD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1</Pages>
  <Words>150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1176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2</cp:revision>
  <cp:lastPrinted>2021-06-24T11:07:00Z</cp:lastPrinted>
  <dcterms:created xsi:type="dcterms:W3CDTF">2021-06-30T06:13:00Z</dcterms:created>
  <dcterms:modified xsi:type="dcterms:W3CDTF">2021-06-30T06:13:00Z</dcterms:modified>
</cp:coreProperties>
</file>